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C" w:rsidRDefault="007B6E19">
      <w:r>
        <w:t>Dodatek č. 1</w:t>
      </w:r>
    </w:p>
    <w:p w:rsidR="007B6E19" w:rsidRDefault="007B6E19">
      <w:r>
        <w:t>ŠKOLNÍ ŘÁD</w:t>
      </w:r>
    </w:p>
    <w:p w:rsidR="007B6E19" w:rsidRDefault="007B6E19">
      <w:r>
        <w:t xml:space="preserve">V Praze dne </w:t>
      </w:r>
      <w:proofErr w:type="gramStart"/>
      <w:r>
        <w:t>1.</w:t>
      </w:r>
      <w:r w:rsidR="0042077E">
        <w:t>1</w:t>
      </w:r>
      <w:r>
        <w:t>.2012</w:t>
      </w:r>
      <w:proofErr w:type="gramEnd"/>
      <w:r>
        <w:t xml:space="preserve">                                                           Mgr. Hana </w:t>
      </w:r>
      <w:proofErr w:type="spellStart"/>
      <w:r>
        <w:t>Nytrová</w:t>
      </w:r>
      <w:proofErr w:type="spellEnd"/>
    </w:p>
    <w:p w:rsidR="004301D4" w:rsidRDefault="004301D4"/>
    <w:p w:rsidR="004301D4" w:rsidRDefault="004301D4" w:rsidP="004301D4">
      <w:pPr>
        <w:spacing w:after="0"/>
      </w:pPr>
      <w:r>
        <w:t>B Pravidla hodnocení</w:t>
      </w:r>
    </w:p>
    <w:p w:rsidR="004301D4" w:rsidRDefault="004301D4" w:rsidP="004301D4">
      <w:pPr>
        <w:spacing w:after="0"/>
      </w:pPr>
      <w:r>
        <w:t xml:space="preserve">str. 21 bod </w:t>
      </w:r>
      <w:r w:rsidR="003D5E5C">
        <w:t>27</w:t>
      </w:r>
      <w:r w:rsidR="00702DF3">
        <w:t>:</w:t>
      </w:r>
    </w:p>
    <w:p w:rsidR="0042077E" w:rsidRDefault="0042077E" w:rsidP="004301D4">
      <w:pPr>
        <w:spacing w:after="0"/>
      </w:pPr>
    </w:p>
    <w:p w:rsidR="003D5E5C" w:rsidRDefault="003D5E5C" w:rsidP="004301D4">
      <w:pPr>
        <w:spacing w:after="0"/>
      </w:pPr>
      <w:r>
        <w:t xml:space="preserve">Změna § 38 školského zákona účinná od </w:t>
      </w:r>
      <w:proofErr w:type="gramStart"/>
      <w:r>
        <w:t>1.1.2012</w:t>
      </w:r>
      <w:proofErr w:type="gramEnd"/>
      <w:r>
        <w:t xml:space="preserve"> týkající se školní docházky v zahraničí nebo zahraniční škole. </w:t>
      </w:r>
    </w:p>
    <w:p w:rsidR="003D5E5C" w:rsidRDefault="003D5E5C" w:rsidP="004301D4">
      <w:pPr>
        <w:spacing w:after="0"/>
      </w:pPr>
      <w:r>
        <w:t>Plnění školní docházky v zahraničí se uskutečňuje dle §</w:t>
      </w:r>
      <w:proofErr w:type="gramStart"/>
      <w:r>
        <w:t>3</w:t>
      </w:r>
      <w:r w:rsidR="00FC30F8">
        <w:t>8 ,§38a</w:t>
      </w:r>
      <w:proofErr w:type="gramEnd"/>
      <w:r w:rsidR="00FC30F8">
        <w:t xml:space="preserve"> a §38b zákona</w:t>
      </w:r>
    </w:p>
    <w:p w:rsidR="00FC30F8" w:rsidRDefault="00FC30F8" w:rsidP="004301D4">
      <w:pPr>
        <w:spacing w:after="0"/>
      </w:pPr>
      <w:r>
        <w:t>č. 561/2004 Sb., o předškolním, základním, středním, vyšším odborném a jiném vzdělávání</w:t>
      </w:r>
    </w:p>
    <w:p w:rsidR="003D5E5C" w:rsidRDefault="003D5E5C" w:rsidP="004301D4">
      <w:pPr>
        <w:spacing w:after="0"/>
      </w:pPr>
    </w:p>
    <w:p w:rsidR="0042077E" w:rsidRDefault="0042077E"/>
    <w:p w:rsidR="0042077E" w:rsidRDefault="0042077E"/>
    <w:p w:rsidR="0042077E" w:rsidRDefault="0042077E">
      <w:r>
        <w:t xml:space="preserve">Dodatek </w:t>
      </w:r>
      <w:proofErr w:type="gramStart"/>
      <w:r>
        <w:t>č.2</w:t>
      </w:r>
      <w:proofErr w:type="gramEnd"/>
    </w:p>
    <w:p w:rsidR="0042077E" w:rsidRDefault="0042077E">
      <w:r>
        <w:t>ŠKOLNÍ ŘÁD</w:t>
      </w:r>
    </w:p>
    <w:p w:rsidR="0042077E" w:rsidRDefault="0042077E">
      <w:r>
        <w:t xml:space="preserve">V Praze dne </w:t>
      </w:r>
      <w:proofErr w:type="gramStart"/>
      <w:r>
        <w:t>1.9.2012</w:t>
      </w:r>
      <w:proofErr w:type="gramEnd"/>
      <w:r>
        <w:t xml:space="preserve">                                                    Mgr. Hana </w:t>
      </w:r>
      <w:proofErr w:type="spellStart"/>
      <w:r>
        <w:t>Nytrová</w:t>
      </w:r>
      <w:proofErr w:type="spellEnd"/>
    </w:p>
    <w:p w:rsidR="0042077E" w:rsidRDefault="007B6E19">
      <w:r>
        <w:t xml:space="preserve">Dne </w:t>
      </w:r>
      <w:proofErr w:type="gramStart"/>
      <w:r>
        <w:t>23.7.2012</w:t>
      </w:r>
      <w:proofErr w:type="gramEnd"/>
      <w:r>
        <w:t xml:space="preserve"> byla ve Sbírce zákonů ČR publikována vyhláška č. 256/2012 Sb., kterou se mění vyhláška č. 48/2005 Sb.</w:t>
      </w:r>
      <w:r w:rsidR="00F1707B">
        <w:t>, o základním vzdělávání a některých náležitostech plnění povinné školní docházky, ve znění vyhlášky č. 454/2006 Sb.</w:t>
      </w:r>
      <w:r>
        <w:t xml:space="preserve"> – novelizace </w:t>
      </w:r>
      <w:r w:rsidR="00BD0710">
        <w:t>je účinná od 1.9. 2012.</w:t>
      </w:r>
    </w:p>
    <w:p w:rsidR="00BD0710" w:rsidRDefault="004301D4">
      <w:r>
        <w:t>s</w:t>
      </w:r>
      <w:r w:rsidR="00BD0710">
        <w:t>tr. 7     E/ Přestávky</w:t>
      </w:r>
    </w:p>
    <w:p w:rsidR="004E62E9" w:rsidRDefault="00BD0710" w:rsidP="004E62E9">
      <w:pPr>
        <w:spacing w:after="0"/>
      </w:pPr>
      <w:r>
        <w:t xml:space="preserve">6. Žáci mají umožněn pobyt v budově školy po celou dobu přestávky mezi </w:t>
      </w:r>
      <w:proofErr w:type="gramStart"/>
      <w:r>
        <w:t>dopoledním a    odpoledním</w:t>
      </w:r>
      <w:proofErr w:type="gramEnd"/>
      <w:r>
        <w:t xml:space="preserve"> vyučováním ve školní čítárně, kde je zajištěn dohled pedagogickými pracovníky.</w:t>
      </w:r>
    </w:p>
    <w:p w:rsidR="004E62E9" w:rsidRDefault="004E62E9" w:rsidP="004E62E9">
      <w:pPr>
        <w:spacing w:after="0"/>
      </w:pPr>
      <w:r>
        <w:t>Na přestávku mezi dopoledním a odpoledním vyučováním žáka přihlásí písemně jeho zákonný zástupce třídnímu učiteli.</w:t>
      </w:r>
    </w:p>
    <w:p w:rsidR="008F590E" w:rsidRDefault="008F590E" w:rsidP="004E62E9">
      <w:pPr>
        <w:spacing w:after="0"/>
      </w:pPr>
    </w:p>
    <w:p w:rsidR="008F590E" w:rsidRDefault="004301D4" w:rsidP="004E62E9">
      <w:pPr>
        <w:spacing w:after="0"/>
      </w:pPr>
      <w:r>
        <w:t>s</w:t>
      </w:r>
      <w:r w:rsidR="008F590E">
        <w:t xml:space="preserve">tr. </w:t>
      </w:r>
      <w:proofErr w:type="gramStart"/>
      <w:r w:rsidR="008F590E">
        <w:t>21</w:t>
      </w:r>
      <w:r w:rsidR="00EE4B22">
        <w:t xml:space="preserve">   Zásady</w:t>
      </w:r>
      <w:proofErr w:type="gramEnd"/>
      <w:r w:rsidR="00EE4B22">
        <w:t xml:space="preserve"> hodnocení průběhu a výsledku vzdělávání</w:t>
      </w:r>
    </w:p>
    <w:p w:rsidR="00B54653" w:rsidRDefault="00EE4B22" w:rsidP="004E62E9">
      <w:pPr>
        <w:spacing w:after="0"/>
      </w:pPr>
      <w:r>
        <w:t>Bod 26 zrušen. Dle §15 a 16 vyhlášky</w:t>
      </w:r>
      <w:r w:rsidR="00F1707B">
        <w:t xml:space="preserve"> č. 256/ 2012 Sb., kterou se</w:t>
      </w:r>
      <w:r>
        <w:t xml:space="preserve"> </w:t>
      </w:r>
      <w:r w:rsidR="00F1707B">
        <w:t xml:space="preserve">mění vyhláška č. 48/2005 Sb., o základním vzdělávání a některých náležitostech plnění povinné školní docházky, </w:t>
      </w:r>
      <w:r>
        <w:t>je výstupní hodnocení žáka zrušeno.</w:t>
      </w:r>
    </w:p>
    <w:p w:rsidR="00986C9E" w:rsidRDefault="0042077E" w:rsidP="004E62E9">
      <w:pPr>
        <w:spacing w:after="0"/>
      </w:pPr>
      <w:r>
        <w:t>Bod 27: Plnění školní docházky v zahraničí se uskutečňuje dle §18 až §20</w:t>
      </w:r>
      <w:r w:rsidR="00986C9E">
        <w:t xml:space="preserve"> vyhlášky </w:t>
      </w:r>
    </w:p>
    <w:p w:rsidR="0042077E" w:rsidRDefault="00986C9E" w:rsidP="004E62E9">
      <w:pPr>
        <w:spacing w:after="0"/>
      </w:pPr>
      <w:r>
        <w:t>č. 256/ 2012 Sb., kterou se mění vyhláška č. 48/2005 Sb., o základním vzdělávání a některých náležitostech plnění povinné školní docházky, je výstupní hodnocení žáka zrušeno</w:t>
      </w:r>
    </w:p>
    <w:p w:rsidR="00811FAA" w:rsidRDefault="00811FAA" w:rsidP="004E62E9">
      <w:pPr>
        <w:spacing w:after="0"/>
      </w:pPr>
    </w:p>
    <w:p w:rsidR="004301D4" w:rsidRDefault="004301D4" w:rsidP="004E62E9">
      <w:pPr>
        <w:spacing w:after="0"/>
      </w:pPr>
    </w:p>
    <w:p w:rsidR="00B54653" w:rsidRDefault="00B54653" w:rsidP="004E62E9">
      <w:pPr>
        <w:spacing w:after="0"/>
      </w:pPr>
    </w:p>
    <w:p w:rsidR="00EE4B22" w:rsidRDefault="00EE4B22" w:rsidP="004E62E9">
      <w:pPr>
        <w:spacing w:after="0"/>
      </w:pPr>
      <w:r>
        <w:lastRenderedPageBreak/>
        <w:t xml:space="preserve"> </w:t>
      </w:r>
    </w:p>
    <w:p w:rsidR="00BD0710" w:rsidRDefault="004E62E9" w:rsidP="004E62E9">
      <w:pPr>
        <w:spacing w:after="0"/>
      </w:pPr>
      <w:r>
        <w:t xml:space="preserve">                                     </w:t>
      </w:r>
    </w:p>
    <w:p w:rsidR="004E62E9" w:rsidRDefault="004E62E9"/>
    <w:p w:rsidR="00BD0710" w:rsidRDefault="00BD0710"/>
    <w:sectPr w:rsidR="00BD0710" w:rsidSect="00C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6E19"/>
    <w:rsid w:val="000A08CD"/>
    <w:rsid w:val="003D5E5C"/>
    <w:rsid w:val="0042077E"/>
    <w:rsid w:val="004301D4"/>
    <w:rsid w:val="004E62E9"/>
    <w:rsid w:val="00702DF3"/>
    <w:rsid w:val="00786F83"/>
    <w:rsid w:val="007B6E19"/>
    <w:rsid w:val="00805EE1"/>
    <w:rsid w:val="00811FAA"/>
    <w:rsid w:val="008F590E"/>
    <w:rsid w:val="00986C9E"/>
    <w:rsid w:val="00B54653"/>
    <w:rsid w:val="00BD0710"/>
    <w:rsid w:val="00C64EEC"/>
    <w:rsid w:val="00EE4B22"/>
    <w:rsid w:val="00F1707B"/>
    <w:rsid w:val="00F951E6"/>
    <w:rsid w:val="00FC30F8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nytrovahana</dc:creator>
  <cp:keywords/>
  <dc:description/>
  <cp:lastModifiedBy>nytrovahana</cp:lastModifiedBy>
  <cp:revision>11</cp:revision>
  <cp:lastPrinted>2013-01-30T09:43:00Z</cp:lastPrinted>
  <dcterms:created xsi:type="dcterms:W3CDTF">2013-01-29T13:17:00Z</dcterms:created>
  <dcterms:modified xsi:type="dcterms:W3CDTF">2013-01-30T09:43:00Z</dcterms:modified>
</cp:coreProperties>
</file>